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E2" w:rsidRDefault="006440E2" w:rsidP="006440E2">
      <w:pPr>
        <w:jc w:val="center"/>
        <w:rPr>
          <w:b/>
        </w:rPr>
      </w:pPr>
    </w:p>
    <w:p w:rsidR="006440E2" w:rsidRPr="00D46FD4" w:rsidRDefault="006440E2" w:rsidP="006440E2">
      <w:pPr>
        <w:jc w:val="center"/>
        <w:rPr>
          <w:rStyle w:val="ae"/>
          <w:sz w:val="28"/>
          <w:szCs w:val="28"/>
        </w:rPr>
      </w:pPr>
      <w:r w:rsidRPr="00D46FD4">
        <w:rPr>
          <w:rStyle w:val="ae"/>
          <w:sz w:val="28"/>
          <w:szCs w:val="28"/>
        </w:rPr>
        <w:t xml:space="preserve">Тема 1. Здоровье-это </w:t>
      </w:r>
      <w:proofErr w:type="gramStart"/>
      <w:r w:rsidRPr="00D46FD4">
        <w:rPr>
          <w:rStyle w:val="af"/>
          <w:sz w:val="28"/>
          <w:szCs w:val="28"/>
        </w:rPr>
        <w:t>здорово</w:t>
      </w:r>
      <w:proofErr w:type="gramEnd"/>
    </w:p>
    <w:p w:rsidR="00B4793E" w:rsidRDefault="00B4793E" w:rsidP="00B4793E">
      <w:pPr>
        <w:jc w:val="center"/>
        <w:rPr>
          <w:b/>
        </w:rPr>
      </w:pPr>
      <w:bookmarkStart w:id="0" w:name="_GoBack"/>
      <w:bookmarkEnd w:id="0"/>
      <w:r>
        <w:rPr>
          <w:b/>
        </w:rPr>
        <w:t>Занятие 1.  От чего зависит здоровье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334"/>
        <w:gridCol w:w="1163"/>
        <w:gridCol w:w="2410"/>
      </w:tblGrid>
      <w:tr w:rsidR="00B4793E" w:rsidTr="00B4793E">
        <w:tc>
          <w:tcPr>
            <w:tcW w:w="2122" w:type="dxa"/>
          </w:tcPr>
          <w:p w:rsidR="00B4793E" w:rsidRDefault="00B4793E" w:rsidP="00813280">
            <w:pPr>
              <w:jc w:val="both"/>
            </w:pPr>
            <w:r>
              <w:t>Этап</w:t>
            </w:r>
          </w:p>
        </w:tc>
        <w:tc>
          <w:tcPr>
            <w:tcW w:w="8334" w:type="dxa"/>
          </w:tcPr>
          <w:p w:rsidR="00B4793E" w:rsidRDefault="00B4793E" w:rsidP="00813280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163" w:type="dxa"/>
          </w:tcPr>
          <w:p w:rsidR="00B4793E" w:rsidRDefault="00B4793E" w:rsidP="00813280">
            <w:pPr>
              <w:jc w:val="center"/>
            </w:pPr>
            <w:r>
              <w:t xml:space="preserve">Слайды </w:t>
            </w:r>
          </w:p>
        </w:tc>
        <w:tc>
          <w:tcPr>
            <w:tcW w:w="2410" w:type="dxa"/>
          </w:tcPr>
          <w:p w:rsidR="00B4793E" w:rsidRDefault="00B4793E" w:rsidP="00813280">
            <w:pPr>
              <w:jc w:val="center"/>
            </w:pPr>
            <w:r>
              <w:t>Дополнительные ресурсы</w:t>
            </w:r>
          </w:p>
        </w:tc>
      </w:tr>
      <w:tr w:rsidR="00B4793E" w:rsidTr="00B4793E">
        <w:tc>
          <w:tcPr>
            <w:tcW w:w="2122" w:type="dxa"/>
          </w:tcPr>
          <w:p w:rsidR="00B4793E" w:rsidRDefault="00B4793E" w:rsidP="00813280">
            <w:pPr>
              <w:jc w:val="both"/>
            </w:pPr>
            <w:r>
              <w:t xml:space="preserve">Обсуждение домашнего задания </w:t>
            </w:r>
          </w:p>
        </w:tc>
        <w:tc>
          <w:tcPr>
            <w:tcW w:w="8334" w:type="dxa"/>
          </w:tcPr>
          <w:p w:rsidR="00B4793E" w:rsidRDefault="00B4793E" w:rsidP="00813280">
            <w:pPr>
              <w:jc w:val="both"/>
              <w:rPr>
                <w:b/>
              </w:rPr>
            </w:pPr>
            <w:r>
              <w:rPr>
                <w:b/>
              </w:rPr>
              <w:t>Вопросы для обсуждения</w:t>
            </w:r>
          </w:p>
          <w:p w:rsidR="00B4793E" w:rsidRDefault="00B4793E" w:rsidP="00813280">
            <w:pPr>
              <w:jc w:val="both"/>
            </w:pPr>
            <w:r>
              <w:t xml:space="preserve">Какие лепестки чаще всего выбирали ваши родители? </w:t>
            </w:r>
          </w:p>
          <w:p w:rsidR="00B4793E" w:rsidRDefault="00B4793E" w:rsidP="00813280">
            <w:pPr>
              <w:jc w:val="both"/>
            </w:pPr>
            <w:r>
              <w:t>Какой лепесток назывался чаще всего?</w:t>
            </w:r>
          </w:p>
          <w:p w:rsidR="00B4793E" w:rsidRDefault="00B4793E" w:rsidP="00813280">
            <w:pPr>
              <w:jc w:val="both"/>
            </w:pPr>
            <w:r>
              <w:t xml:space="preserve">Какие еще лепестки чаще всего выбирались? </w:t>
            </w:r>
          </w:p>
          <w:p w:rsidR="00B4793E" w:rsidRDefault="00B4793E" w:rsidP="00813280">
            <w:pPr>
              <w:jc w:val="both"/>
            </w:pPr>
            <w:r>
              <w:t xml:space="preserve">Как вы думаете, почему? </w:t>
            </w:r>
          </w:p>
          <w:p w:rsidR="00B4793E" w:rsidRDefault="00B4793E" w:rsidP="00813280">
            <w:pPr>
              <w:jc w:val="both"/>
            </w:pPr>
          </w:p>
        </w:tc>
        <w:tc>
          <w:tcPr>
            <w:tcW w:w="1163" w:type="dxa"/>
          </w:tcPr>
          <w:p w:rsidR="00B4793E" w:rsidRDefault="00B4793E" w:rsidP="00813280">
            <w:pPr>
              <w:jc w:val="center"/>
            </w:pPr>
            <w:r>
              <w:t>Слайд 1</w:t>
            </w:r>
          </w:p>
        </w:tc>
        <w:tc>
          <w:tcPr>
            <w:tcW w:w="2410" w:type="dxa"/>
          </w:tcPr>
          <w:p w:rsidR="00B4793E" w:rsidRDefault="00B4793E" w:rsidP="00813280">
            <w:pPr>
              <w:jc w:val="center"/>
            </w:pPr>
          </w:p>
        </w:tc>
      </w:tr>
      <w:tr w:rsidR="00B4793E" w:rsidTr="00B4793E">
        <w:tc>
          <w:tcPr>
            <w:tcW w:w="2122" w:type="dxa"/>
          </w:tcPr>
          <w:p w:rsidR="00B4793E" w:rsidRDefault="00B4793E" w:rsidP="00813280">
            <w:pPr>
              <w:jc w:val="both"/>
            </w:pPr>
            <w:r>
              <w:t>Актуализация знаний, введение в тему занятия.</w:t>
            </w:r>
          </w:p>
        </w:tc>
        <w:tc>
          <w:tcPr>
            <w:tcW w:w="8334" w:type="dxa"/>
          </w:tcPr>
          <w:p w:rsidR="00B4793E" w:rsidRDefault="00B4793E" w:rsidP="00813280">
            <w:pPr>
              <w:jc w:val="both"/>
            </w:pPr>
            <w:proofErr w:type="spellStart"/>
            <w:r>
              <w:rPr>
                <w:b/>
              </w:rPr>
              <w:t>Обьяснение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учителя: наше здоровье зависит от многих факторов. Наследственности – тех свойств и характеристик организма, которые нам достались от наших предков. Условий, в которых мы живем: чистоты воздуха, воды, уровня шума. А также от самого человека – его поведения и привычек, т.е. образа жизни. </w:t>
            </w:r>
          </w:p>
          <w:p w:rsidR="00B4793E" w:rsidRDefault="00B4793E" w:rsidP="00813280">
            <w:pPr>
              <w:jc w:val="both"/>
            </w:pPr>
          </w:p>
          <w:p w:rsidR="00B4793E" w:rsidRDefault="00B4793E" w:rsidP="00B479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B4793E" w:rsidRDefault="00B4793E" w:rsidP="00813280">
            <w:pPr>
              <w:jc w:val="center"/>
            </w:pPr>
            <w:r>
              <w:t>Слайд  2</w:t>
            </w:r>
          </w:p>
        </w:tc>
        <w:tc>
          <w:tcPr>
            <w:tcW w:w="2410" w:type="dxa"/>
          </w:tcPr>
          <w:p w:rsidR="00B4793E" w:rsidRDefault="00B4793E" w:rsidP="00813280">
            <w:pPr>
              <w:jc w:val="center"/>
            </w:pPr>
          </w:p>
        </w:tc>
      </w:tr>
      <w:tr w:rsidR="00B4793E" w:rsidTr="00B4793E">
        <w:tc>
          <w:tcPr>
            <w:tcW w:w="2122" w:type="dxa"/>
          </w:tcPr>
          <w:p w:rsidR="00B4793E" w:rsidRDefault="00B4793E" w:rsidP="00813280">
            <w:pPr>
              <w:jc w:val="both"/>
            </w:pPr>
            <w:r>
              <w:t xml:space="preserve">Обсуждение в </w:t>
            </w:r>
            <w:proofErr w:type="gramStart"/>
            <w:r>
              <w:t>группах</w:t>
            </w:r>
            <w:proofErr w:type="gramEnd"/>
            <w:r>
              <w:t xml:space="preserve"> «Какой фактор самый главный»</w:t>
            </w:r>
          </w:p>
        </w:tc>
        <w:tc>
          <w:tcPr>
            <w:tcW w:w="8334" w:type="dxa"/>
          </w:tcPr>
          <w:p w:rsidR="00B4793E" w:rsidRDefault="00B4793E" w:rsidP="00813280">
            <w:pPr>
              <w:jc w:val="both"/>
              <w:rPr>
                <w:b/>
              </w:rPr>
            </w:pPr>
            <w:r>
              <w:rPr>
                <w:b/>
              </w:rPr>
              <w:t>Задание для групп</w:t>
            </w:r>
          </w:p>
          <w:p w:rsidR="00B4793E" w:rsidRDefault="00B4793E" w:rsidP="00813280">
            <w:pPr>
              <w:jc w:val="both"/>
            </w:pPr>
            <w:r>
              <w:t xml:space="preserve">Рассмотрите схему. </w:t>
            </w:r>
          </w:p>
          <w:p w:rsidR="00B4793E" w:rsidRDefault="00B4793E" w:rsidP="00B479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Какой фактор, на ваш взгляд, оказывается самым важным для здоровья?</w:t>
            </w:r>
          </w:p>
          <w:p w:rsidR="00B4793E" w:rsidRDefault="00B4793E" w:rsidP="00B479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какие из факторов человек может влиять? </w:t>
            </w:r>
          </w:p>
          <w:p w:rsidR="00B4793E" w:rsidRDefault="00B4793E" w:rsidP="00B479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На какие из факторов влиять трудно или невозможно?</w:t>
            </w:r>
          </w:p>
          <w:p w:rsidR="00B4793E" w:rsidRDefault="00B4793E" w:rsidP="00813280">
            <w:pPr>
              <w:jc w:val="both"/>
              <w:rPr>
                <w:b/>
              </w:rPr>
            </w:pPr>
          </w:p>
          <w:p w:rsidR="00B4793E" w:rsidRDefault="00B4793E" w:rsidP="00813280">
            <w:pPr>
              <w:jc w:val="both"/>
              <w:rPr>
                <w:b/>
              </w:rPr>
            </w:pPr>
            <w:r>
              <w:rPr>
                <w:b/>
              </w:rPr>
              <w:t xml:space="preserve">Обсуждение </w:t>
            </w:r>
            <w:r>
              <w:t>результатов работы групп</w:t>
            </w:r>
            <w:r>
              <w:rPr>
                <w:b/>
              </w:rPr>
              <w:t xml:space="preserve"> </w:t>
            </w:r>
          </w:p>
        </w:tc>
        <w:tc>
          <w:tcPr>
            <w:tcW w:w="1163" w:type="dxa"/>
          </w:tcPr>
          <w:p w:rsidR="00B4793E" w:rsidRDefault="00B4793E" w:rsidP="00813280">
            <w:pPr>
              <w:jc w:val="center"/>
            </w:pPr>
            <w:r>
              <w:t>Слайд 2</w:t>
            </w: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  <w:r>
              <w:lastRenderedPageBreak/>
              <w:t>Слайд 3</w:t>
            </w:r>
          </w:p>
        </w:tc>
        <w:tc>
          <w:tcPr>
            <w:tcW w:w="2410" w:type="dxa"/>
          </w:tcPr>
          <w:p w:rsidR="00B4793E" w:rsidRDefault="00B4793E" w:rsidP="00813280">
            <w:pPr>
              <w:jc w:val="center"/>
            </w:pPr>
            <w:r>
              <w:lastRenderedPageBreak/>
              <w:t>Раздаточный материал</w:t>
            </w:r>
          </w:p>
          <w:p w:rsidR="00B4793E" w:rsidRDefault="00B4793E" w:rsidP="00813280">
            <w:pPr>
              <w:jc w:val="center"/>
            </w:pPr>
            <w:r>
              <w:t xml:space="preserve">«Вклад разных факторов в формирование здоровья человека» </w:t>
            </w:r>
          </w:p>
        </w:tc>
      </w:tr>
      <w:tr w:rsidR="00B4793E" w:rsidTr="00B4793E">
        <w:tc>
          <w:tcPr>
            <w:tcW w:w="2122" w:type="dxa"/>
          </w:tcPr>
          <w:p w:rsidR="00B4793E" w:rsidRDefault="00B4793E" w:rsidP="00813280">
            <w:pPr>
              <w:jc w:val="both"/>
            </w:pPr>
            <w:r>
              <w:lastRenderedPageBreak/>
              <w:t>Игровое задание</w:t>
            </w:r>
          </w:p>
          <w:p w:rsidR="00B4793E" w:rsidRDefault="00B4793E" w:rsidP="00813280">
            <w:pPr>
              <w:jc w:val="both"/>
            </w:pPr>
            <w:r>
              <w:t xml:space="preserve">«Мой образ жизни» </w:t>
            </w:r>
          </w:p>
        </w:tc>
        <w:tc>
          <w:tcPr>
            <w:tcW w:w="8334" w:type="dxa"/>
          </w:tcPr>
          <w:p w:rsidR="00B4793E" w:rsidRDefault="00B4793E" w:rsidP="00813280">
            <w:pPr>
              <w:jc w:val="both"/>
            </w:pPr>
            <w:r>
              <w:rPr>
                <w:b/>
              </w:rPr>
              <w:t xml:space="preserve">Задание </w:t>
            </w:r>
            <w:r>
              <w:t xml:space="preserve">– Прочитать перечень дел. </w:t>
            </w:r>
          </w:p>
          <w:p w:rsidR="00B4793E" w:rsidRDefault="00B4793E" w:rsidP="008132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Что из перечисленного вчера было в вашем распорядке дня? На листочек выписать номера </w:t>
            </w:r>
            <w:proofErr w:type="spellStart"/>
            <w:r>
              <w:rPr>
                <w:color w:val="000000"/>
              </w:rPr>
              <w:t>соотвествующих</w:t>
            </w:r>
            <w:proofErr w:type="spellEnd"/>
            <w:r>
              <w:rPr>
                <w:color w:val="000000"/>
              </w:rPr>
              <w:t xml:space="preserve"> пунктов. </w:t>
            </w:r>
          </w:p>
          <w:p w:rsidR="00B4793E" w:rsidRDefault="00B4793E" w:rsidP="00813280">
            <w:pPr>
              <w:jc w:val="both"/>
            </w:pPr>
          </w:p>
          <w:p w:rsidR="00B4793E" w:rsidRDefault="00B4793E" w:rsidP="008132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кого оказалось 8 пунктов в расписании вчерашнего дня? Кто набрал 7-6 пунктов?  </w:t>
            </w:r>
          </w:p>
          <w:p w:rsidR="00B4793E" w:rsidRDefault="00B4793E" w:rsidP="00813280">
            <w:pPr>
              <w:jc w:val="both"/>
              <w:rPr>
                <w:i/>
              </w:rPr>
            </w:pPr>
            <w:r>
              <w:rPr>
                <w:i/>
              </w:rPr>
              <w:t xml:space="preserve">Важно! Педагог также выполняет задание и делится своими </w:t>
            </w:r>
            <w:proofErr w:type="spellStart"/>
            <w:r>
              <w:rPr>
                <w:i/>
              </w:rPr>
              <w:t>результатами</w:t>
            </w:r>
            <w:proofErr w:type="gramStart"/>
            <w:r>
              <w:t>.</w:t>
            </w:r>
            <w:r>
              <w:rPr>
                <w:i/>
              </w:rPr>
              <w:t>Б</w:t>
            </w:r>
            <w:proofErr w:type="gramEnd"/>
            <w:r>
              <w:rPr>
                <w:i/>
              </w:rPr>
              <w:t>ланки</w:t>
            </w:r>
            <w:proofErr w:type="spellEnd"/>
            <w:r>
              <w:rPr>
                <w:i/>
              </w:rPr>
              <w:t xml:space="preserve"> не подписываются</w:t>
            </w:r>
          </w:p>
          <w:p w:rsidR="00B4793E" w:rsidRDefault="00B4793E" w:rsidP="00813280">
            <w:pPr>
              <w:jc w:val="both"/>
              <w:rPr>
                <w:i/>
              </w:rPr>
            </w:pPr>
          </w:p>
          <w:p w:rsidR="00B4793E" w:rsidRDefault="00B4793E" w:rsidP="008132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Следует ли что-то поменять в своем привычном образе жизни? </w:t>
            </w:r>
          </w:p>
          <w:p w:rsidR="00B4793E" w:rsidRDefault="00B4793E" w:rsidP="0081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</w:rPr>
            </w:pPr>
          </w:p>
          <w:p w:rsidR="00B4793E" w:rsidRDefault="00B4793E" w:rsidP="00813280">
            <w:pPr>
              <w:jc w:val="both"/>
            </w:pPr>
            <w:r>
              <w:t>Педагог предлагает ученикам сдать бланки с результатами выполнения задания для подготовки слайда «Образ жизни класса».  К следующему занятию готовится специальный слайд с обобщающими результатами (см. ниже)</w:t>
            </w:r>
          </w:p>
        </w:tc>
        <w:tc>
          <w:tcPr>
            <w:tcW w:w="1163" w:type="dxa"/>
          </w:tcPr>
          <w:p w:rsidR="00B4793E" w:rsidRDefault="00B4793E" w:rsidP="00813280">
            <w:pPr>
              <w:jc w:val="center"/>
            </w:pPr>
            <w:r>
              <w:t>Слайд 4</w:t>
            </w:r>
          </w:p>
        </w:tc>
        <w:tc>
          <w:tcPr>
            <w:tcW w:w="2410" w:type="dxa"/>
          </w:tcPr>
          <w:p w:rsidR="00B4793E" w:rsidRDefault="00B4793E" w:rsidP="00813280">
            <w:pPr>
              <w:jc w:val="center"/>
            </w:pPr>
            <w:r>
              <w:t>Листы бумаги для выполнения задания</w:t>
            </w:r>
          </w:p>
        </w:tc>
      </w:tr>
      <w:tr w:rsidR="00B4793E" w:rsidTr="00B4793E">
        <w:tc>
          <w:tcPr>
            <w:tcW w:w="2122" w:type="dxa"/>
          </w:tcPr>
          <w:p w:rsidR="00B4793E" w:rsidRDefault="00B4793E" w:rsidP="00813280">
            <w:pPr>
              <w:jc w:val="both"/>
            </w:pPr>
            <w:r>
              <w:t>Обсуждение «Почему так говорят?»</w:t>
            </w:r>
          </w:p>
        </w:tc>
        <w:tc>
          <w:tcPr>
            <w:tcW w:w="8334" w:type="dxa"/>
          </w:tcPr>
          <w:p w:rsidR="00B4793E" w:rsidRDefault="00B4793E" w:rsidP="00813280">
            <w:pPr>
              <w:jc w:val="both"/>
            </w:pPr>
            <w:r>
              <w:t xml:space="preserve">У многих народов есть половицы и поговорки, в которых говорится о  том, как черты характера влияют на здоровье </w:t>
            </w:r>
          </w:p>
          <w:p w:rsidR="00B4793E" w:rsidRDefault="00B4793E" w:rsidP="008132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 вы понимаете эти высказывания? </w:t>
            </w:r>
          </w:p>
          <w:p w:rsidR="00B4793E" w:rsidRDefault="00B4793E" w:rsidP="00813280">
            <w:pPr>
              <w:jc w:val="both"/>
            </w:pPr>
            <w:r>
              <w:t xml:space="preserve">Согласны ли вы с ними? </w:t>
            </w:r>
          </w:p>
          <w:p w:rsidR="00B4793E" w:rsidRDefault="00B4793E" w:rsidP="008132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Можете ли вы привести примеры, подтверждающие эти высказывания? </w:t>
            </w:r>
          </w:p>
          <w:p w:rsidR="00B4793E" w:rsidRDefault="00B4793E" w:rsidP="008132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Можно ли изменить характер или это невозможно? </w:t>
            </w:r>
          </w:p>
        </w:tc>
        <w:tc>
          <w:tcPr>
            <w:tcW w:w="1163" w:type="dxa"/>
          </w:tcPr>
          <w:p w:rsidR="00B4793E" w:rsidRDefault="00B4793E" w:rsidP="00813280">
            <w:pPr>
              <w:jc w:val="center"/>
            </w:pPr>
            <w:r>
              <w:t>Слайд 5</w:t>
            </w:r>
          </w:p>
        </w:tc>
        <w:tc>
          <w:tcPr>
            <w:tcW w:w="2410" w:type="dxa"/>
          </w:tcPr>
          <w:p w:rsidR="00B4793E" w:rsidRDefault="00B4793E" w:rsidP="00813280">
            <w:pPr>
              <w:jc w:val="center"/>
            </w:pPr>
          </w:p>
        </w:tc>
      </w:tr>
      <w:tr w:rsidR="00B4793E" w:rsidTr="00B4793E">
        <w:tc>
          <w:tcPr>
            <w:tcW w:w="2122" w:type="dxa"/>
          </w:tcPr>
          <w:p w:rsidR="00B4793E" w:rsidRDefault="00B4793E" w:rsidP="00813280">
            <w:pPr>
              <w:jc w:val="both"/>
            </w:pPr>
            <w:r>
              <w:t>Игровое задание  «Характер и здоровье»</w:t>
            </w:r>
          </w:p>
        </w:tc>
        <w:tc>
          <w:tcPr>
            <w:tcW w:w="8334" w:type="dxa"/>
          </w:tcPr>
          <w:p w:rsidR="00B4793E" w:rsidRDefault="00B4793E" w:rsidP="00813280">
            <w:pPr>
              <w:jc w:val="both"/>
            </w:pPr>
            <w:r>
              <w:t>Каждый из учащихся получает список черт характера человека</w:t>
            </w:r>
          </w:p>
          <w:p w:rsidR="00B4793E" w:rsidRDefault="00B4793E" w:rsidP="00813280">
            <w:pPr>
              <w:jc w:val="both"/>
            </w:pPr>
            <w:r>
              <w:rPr>
                <w:b/>
              </w:rPr>
              <w:t xml:space="preserve">Вопросы </w:t>
            </w:r>
            <w:r>
              <w:t xml:space="preserve">для обсуждения:  </w:t>
            </w:r>
          </w:p>
          <w:p w:rsidR="00B4793E" w:rsidRDefault="00B4793E" w:rsidP="00B479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Какие из них могут помочь сохранить здоровье. А какие, наоборот, мешают? </w:t>
            </w:r>
          </w:p>
          <w:p w:rsidR="00B4793E" w:rsidRDefault="00B4793E" w:rsidP="00B479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Можете ли вы привести подтверждающие примеры? </w:t>
            </w:r>
          </w:p>
          <w:p w:rsidR="00B4793E" w:rsidRDefault="00B4793E" w:rsidP="00813280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Задание: </w:t>
            </w:r>
          </w:p>
          <w:p w:rsidR="00B4793E" w:rsidRDefault="00B4793E" w:rsidP="00B479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Подчеркнуть на бланке те черты характера, которые вам свойственны. </w:t>
            </w:r>
          </w:p>
          <w:p w:rsidR="00B4793E" w:rsidRDefault="00B4793E" w:rsidP="00B4793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Каких черт оказалось больше – способствующих или мешающих здоровью? Нужно ли что-то менять в характере? </w:t>
            </w:r>
          </w:p>
          <w:p w:rsidR="00B4793E" w:rsidRDefault="00B4793E" w:rsidP="00813280">
            <w:pPr>
              <w:jc w:val="both"/>
              <w:rPr>
                <w:i/>
              </w:rPr>
            </w:pPr>
            <w:r>
              <w:rPr>
                <w:i/>
              </w:rPr>
              <w:t xml:space="preserve">Важно! – учащиеся делятся результатами выполнения </w:t>
            </w:r>
            <w:proofErr w:type="spellStart"/>
            <w:r>
              <w:rPr>
                <w:i/>
              </w:rPr>
              <w:t>заадния</w:t>
            </w:r>
            <w:proofErr w:type="spellEnd"/>
            <w:r>
              <w:rPr>
                <w:i/>
              </w:rPr>
              <w:t xml:space="preserve"> только по собственному желанию. Обсуждение носит обобщающий характер</w:t>
            </w:r>
            <w:r>
              <w:t xml:space="preserve">. </w:t>
            </w:r>
            <w:r>
              <w:rPr>
                <w:i/>
              </w:rPr>
              <w:t>Бланки не подписываются</w:t>
            </w:r>
          </w:p>
          <w:p w:rsidR="00B4793E" w:rsidRDefault="00B4793E" w:rsidP="00813280">
            <w:pPr>
              <w:jc w:val="both"/>
            </w:pPr>
          </w:p>
          <w:p w:rsidR="00B4793E" w:rsidRDefault="00B4793E" w:rsidP="00813280">
            <w:pPr>
              <w:jc w:val="both"/>
            </w:pPr>
            <w:r>
              <w:t>Педагог собирает бланки с результатами индивидуальной работы. К следующему занятию педагог готовит специальный слайд с обобщающими результатами – «Характер класса»</w:t>
            </w:r>
          </w:p>
        </w:tc>
        <w:tc>
          <w:tcPr>
            <w:tcW w:w="1163" w:type="dxa"/>
          </w:tcPr>
          <w:p w:rsidR="00B4793E" w:rsidRDefault="00B4793E" w:rsidP="00813280">
            <w:pPr>
              <w:jc w:val="center"/>
            </w:pPr>
            <w:r>
              <w:lastRenderedPageBreak/>
              <w:t>Слайд 6</w:t>
            </w: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</w:p>
        </w:tc>
        <w:tc>
          <w:tcPr>
            <w:tcW w:w="2410" w:type="dxa"/>
          </w:tcPr>
          <w:p w:rsidR="00B4793E" w:rsidRDefault="00B4793E" w:rsidP="00813280">
            <w:pPr>
              <w:jc w:val="center"/>
            </w:pPr>
            <w:r>
              <w:t>Бланк для каждого учащегося с перечисленными чертами характера человека</w:t>
            </w:r>
          </w:p>
        </w:tc>
      </w:tr>
      <w:tr w:rsidR="00B4793E" w:rsidTr="00B4793E">
        <w:trPr>
          <w:trHeight w:val="6080"/>
        </w:trPr>
        <w:tc>
          <w:tcPr>
            <w:tcW w:w="2122" w:type="dxa"/>
          </w:tcPr>
          <w:p w:rsidR="00B4793E" w:rsidRDefault="00B4793E" w:rsidP="00813280">
            <w:pPr>
              <w:jc w:val="both"/>
            </w:pPr>
            <w:r>
              <w:lastRenderedPageBreak/>
              <w:t>Презентация ресурсов сайта</w:t>
            </w:r>
          </w:p>
        </w:tc>
        <w:tc>
          <w:tcPr>
            <w:tcW w:w="8334" w:type="dxa"/>
          </w:tcPr>
          <w:p w:rsidR="00B4793E" w:rsidRDefault="00B4793E" w:rsidP="00813280">
            <w:pPr>
              <w:jc w:val="both"/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игра «Формула правильного питания»</w:t>
            </w:r>
          </w:p>
          <w:p w:rsidR="00B4793E" w:rsidRDefault="00B4793E" w:rsidP="00813280">
            <w:pPr>
              <w:jc w:val="both"/>
            </w:pPr>
            <w:r>
              <w:t xml:space="preserve">Игра поможет больше узнать о здоровье и правильном питании и повторить знания, полученные на занятии. </w:t>
            </w:r>
          </w:p>
          <w:p w:rsidR="00B4793E" w:rsidRDefault="00B4793E" w:rsidP="00813280">
            <w:pPr>
              <w:jc w:val="both"/>
            </w:pPr>
          </w:p>
          <w:p w:rsidR="00B4793E" w:rsidRDefault="00B4793E" w:rsidP="00813280">
            <w:pPr>
              <w:jc w:val="both"/>
            </w:pPr>
            <w:r>
              <w:rPr>
                <w:b/>
              </w:rPr>
              <w:t>Размещение</w:t>
            </w:r>
            <w:r>
              <w:t xml:space="preserve"> – сайт </w:t>
            </w:r>
            <w:hyperlink r:id="rId7">
              <w:r>
                <w:rPr>
                  <w:color w:val="0563C1"/>
                  <w:u w:val="single"/>
                </w:rPr>
                <w:t>www.prav-pit.ru</w:t>
              </w:r>
            </w:hyperlink>
          </w:p>
          <w:p w:rsidR="00B4793E" w:rsidRDefault="00B4793E" w:rsidP="00813280">
            <w:pPr>
              <w:jc w:val="both"/>
            </w:pPr>
            <w:proofErr w:type="spellStart"/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труктура</w:t>
            </w:r>
            <w:proofErr w:type="spellEnd"/>
            <w:r>
              <w:t xml:space="preserve"> –  состоит из 10 блоков, </w:t>
            </w:r>
            <w:proofErr w:type="spellStart"/>
            <w:r>
              <w:t>соотвествующих</w:t>
            </w:r>
            <w:proofErr w:type="spellEnd"/>
            <w:r>
              <w:t xml:space="preserve"> темам курса. В каждом блоке – несколько заданий, которые нужно выполнить. </w:t>
            </w:r>
          </w:p>
          <w:p w:rsidR="00B4793E" w:rsidRDefault="00B4793E" w:rsidP="00813280">
            <w:pPr>
              <w:jc w:val="both"/>
            </w:pPr>
            <w:r>
              <w:t xml:space="preserve">За выполнение заданий можно получить вишенку, апельсин или перчик. </w:t>
            </w:r>
          </w:p>
          <w:p w:rsidR="00B4793E" w:rsidRDefault="00B4793E" w:rsidP="00813280">
            <w:pPr>
              <w:jc w:val="both"/>
            </w:pPr>
            <w:r>
              <w:t>Вишня означает, что задание выполнено полностью правильно</w:t>
            </w:r>
          </w:p>
          <w:p w:rsidR="00B4793E" w:rsidRDefault="00B4793E" w:rsidP="00813280">
            <w:pPr>
              <w:jc w:val="both"/>
            </w:pPr>
            <w:r>
              <w:t>Апельсин означает, что при выполнении задания была допущена 1 или 2 ошибки</w:t>
            </w:r>
          </w:p>
          <w:p w:rsidR="00B4793E" w:rsidRDefault="00B4793E" w:rsidP="00813280">
            <w:pPr>
              <w:jc w:val="both"/>
            </w:pPr>
            <w:r>
              <w:t xml:space="preserve">Перчик означает, что ученик сделал большое число ошибок. </w:t>
            </w:r>
          </w:p>
          <w:p w:rsidR="00B4793E" w:rsidRDefault="00B4793E" w:rsidP="00813280">
            <w:pPr>
              <w:jc w:val="both"/>
            </w:pPr>
            <w:r>
              <w:rPr>
                <w:b/>
              </w:rPr>
              <w:t xml:space="preserve">Результаты </w:t>
            </w:r>
            <w:r>
              <w:t xml:space="preserve">выполнения заданий отражаются в дневнике. В конце года каждый из учеников сможет распечатать диплом знатока правильного питания, где будут отражены все результаты. При желании можно вернуться к заданиям, за которые были получены перчики и вновь </w:t>
            </w:r>
            <w:proofErr w:type="gramStart"/>
            <w:r>
              <w:t>выполнить</w:t>
            </w:r>
            <w:proofErr w:type="gramEnd"/>
            <w:r>
              <w:t xml:space="preserve"> их. </w:t>
            </w:r>
          </w:p>
          <w:p w:rsidR="00B4793E" w:rsidRDefault="00B4793E" w:rsidP="00813280">
            <w:pPr>
              <w:jc w:val="both"/>
            </w:pPr>
          </w:p>
          <w:p w:rsidR="00B4793E" w:rsidRDefault="00B4793E" w:rsidP="00B4793E">
            <w:pPr>
              <w:jc w:val="both"/>
            </w:pPr>
            <w:r>
              <w:rPr>
                <w:i/>
              </w:rPr>
              <w:t xml:space="preserve">Важное условие – для игры необходимо зарегистрироваться. Регистрацию </w:t>
            </w:r>
            <w:r>
              <w:rPr>
                <w:i/>
              </w:rPr>
              <w:lastRenderedPageBreak/>
              <w:t>осуществляют родители</w:t>
            </w:r>
            <w:r>
              <w:t xml:space="preserve">! </w:t>
            </w:r>
          </w:p>
        </w:tc>
        <w:tc>
          <w:tcPr>
            <w:tcW w:w="1163" w:type="dxa"/>
          </w:tcPr>
          <w:p w:rsidR="00B4793E" w:rsidRDefault="00B4793E" w:rsidP="00813280">
            <w:pPr>
              <w:jc w:val="center"/>
            </w:pPr>
            <w:r>
              <w:lastRenderedPageBreak/>
              <w:t>Слайд 7-8</w:t>
            </w: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</w:p>
          <w:p w:rsidR="00B4793E" w:rsidRDefault="00B4793E" w:rsidP="00813280">
            <w:pPr>
              <w:jc w:val="center"/>
            </w:pPr>
          </w:p>
        </w:tc>
        <w:tc>
          <w:tcPr>
            <w:tcW w:w="2410" w:type="dxa"/>
          </w:tcPr>
          <w:p w:rsidR="00B4793E" w:rsidRDefault="00B4793E" w:rsidP="00813280">
            <w:pPr>
              <w:jc w:val="center"/>
            </w:pPr>
          </w:p>
        </w:tc>
      </w:tr>
      <w:tr w:rsidR="00B4793E" w:rsidTr="00B4793E">
        <w:tc>
          <w:tcPr>
            <w:tcW w:w="2122" w:type="dxa"/>
          </w:tcPr>
          <w:p w:rsidR="00B4793E" w:rsidRDefault="00B4793E" w:rsidP="00813280">
            <w:pPr>
              <w:jc w:val="both"/>
            </w:pPr>
            <w:r>
              <w:lastRenderedPageBreak/>
              <w:t>Подведение итогов</w:t>
            </w:r>
          </w:p>
        </w:tc>
        <w:tc>
          <w:tcPr>
            <w:tcW w:w="8334" w:type="dxa"/>
          </w:tcPr>
          <w:p w:rsidR="00B4793E" w:rsidRDefault="00B4793E" w:rsidP="00813280">
            <w:pPr>
              <w:jc w:val="both"/>
            </w:pPr>
            <w:r>
              <w:t xml:space="preserve">Что из изученного оказалось наиболее интересным? Наиболее полезным? </w:t>
            </w:r>
          </w:p>
        </w:tc>
        <w:tc>
          <w:tcPr>
            <w:tcW w:w="1163" w:type="dxa"/>
          </w:tcPr>
          <w:p w:rsidR="00B4793E" w:rsidRDefault="00B4793E" w:rsidP="00813280">
            <w:pPr>
              <w:jc w:val="center"/>
            </w:pPr>
          </w:p>
        </w:tc>
        <w:tc>
          <w:tcPr>
            <w:tcW w:w="2410" w:type="dxa"/>
          </w:tcPr>
          <w:p w:rsidR="00B4793E" w:rsidRDefault="00B4793E" w:rsidP="00813280">
            <w:pPr>
              <w:jc w:val="center"/>
            </w:pPr>
          </w:p>
        </w:tc>
      </w:tr>
      <w:tr w:rsidR="00B4793E" w:rsidTr="00B4793E">
        <w:tc>
          <w:tcPr>
            <w:tcW w:w="2122" w:type="dxa"/>
          </w:tcPr>
          <w:p w:rsidR="00B4793E" w:rsidRDefault="00B4793E" w:rsidP="00813280">
            <w:pPr>
              <w:jc w:val="both"/>
            </w:pPr>
            <w:r>
              <w:t>Домашнее задание</w:t>
            </w:r>
          </w:p>
          <w:p w:rsidR="00B4793E" w:rsidRDefault="00B4793E" w:rsidP="00813280">
            <w:pPr>
              <w:jc w:val="both"/>
            </w:pPr>
          </w:p>
        </w:tc>
        <w:tc>
          <w:tcPr>
            <w:tcW w:w="8334" w:type="dxa"/>
          </w:tcPr>
          <w:p w:rsidR="00B4793E" w:rsidRDefault="00B4793E" w:rsidP="00813280">
            <w:pPr>
              <w:jc w:val="both"/>
            </w:pPr>
            <w:r>
              <w:t>Выполнить задания «Образ жизни», «Двигательный режим» в он-</w:t>
            </w:r>
            <w:proofErr w:type="spellStart"/>
            <w:r>
              <w:t>лайн</w:t>
            </w:r>
            <w:proofErr w:type="spellEnd"/>
            <w:r>
              <w:t xml:space="preserve"> игре «Формула правильного питания». </w:t>
            </w:r>
          </w:p>
          <w:p w:rsidR="00B4793E" w:rsidRDefault="00B4793E" w:rsidP="00813280">
            <w:pPr>
              <w:jc w:val="both"/>
            </w:pPr>
          </w:p>
        </w:tc>
        <w:tc>
          <w:tcPr>
            <w:tcW w:w="1163" w:type="dxa"/>
          </w:tcPr>
          <w:p w:rsidR="00B4793E" w:rsidRDefault="00B4793E" w:rsidP="00813280">
            <w:pPr>
              <w:jc w:val="center"/>
            </w:pPr>
            <w:r>
              <w:t>Слайд 9</w:t>
            </w:r>
          </w:p>
        </w:tc>
        <w:tc>
          <w:tcPr>
            <w:tcW w:w="2410" w:type="dxa"/>
          </w:tcPr>
          <w:p w:rsidR="00B4793E" w:rsidRDefault="00B4793E" w:rsidP="00813280">
            <w:pPr>
              <w:jc w:val="center"/>
            </w:pPr>
          </w:p>
        </w:tc>
      </w:tr>
    </w:tbl>
    <w:p w:rsidR="00B4793E" w:rsidRDefault="00B4793E" w:rsidP="00B4793E"/>
    <w:p w:rsidR="00B4793E" w:rsidRDefault="00B4793E" w:rsidP="00B4793E"/>
    <w:p w:rsidR="00B4793E" w:rsidRDefault="00B4793E" w:rsidP="00B4793E"/>
    <w:sectPr w:rsidR="00B4793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E5"/>
    <w:multiLevelType w:val="multilevel"/>
    <w:tmpl w:val="818EA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21142D"/>
    <w:multiLevelType w:val="multilevel"/>
    <w:tmpl w:val="5EDEB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494CF0"/>
    <w:multiLevelType w:val="multilevel"/>
    <w:tmpl w:val="9C1C7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D761FB"/>
    <w:multiLevelType w:val="multilevel"/>
    <w:tmpl w:val="3FE22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CE6CBF"/>
    <w:multiLevelType w:val="multilevel"/>
    <w:tmpl w:val="37A8A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714EDF"/>
    <w:multiLevelType w:val="multilevel"/>
    <w:tmpl w:val="FB685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B760F1F"/>
    <w:multiLevelType w:val="multilevel"/>
    <w:tmpl w:val="84A65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7C33C4"/>
    <w:multiLevelType w:val="multilevel"/>
    <w:tmpl w:val="4EBE3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F046D6C"/>
    <w:multiLevelType w:val="multilevel"/>
    <w:tmpl w:val="4AC00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F383F6B"/>
    <w:multiLevelType w:val="multilevel"/>
    <w:tmpl w:val="679AD916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1CA1838"/>
    <w:multiLevelType w:val="multilevel"/>
    <w:tmpl w:val="B7AEFF88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0F89"/>
    <w:rsid w:val="006440E2"/>
    <w:rsid w:val="00934471"/>
    <w:rsid w:val="00B4793E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313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6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20B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CB2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6440E2"/>
    <w:rPr>
      <w:b/>
      <w:bCs/>
    </w:rPr>
  </w:style>
  <w:style w:type="character" w:styleId="af">
    <w:name w:val="Book Title"/>
    <w:basedOn w:val="a0"/>
    <w:uiPriority w:val="33"/>
    <w:qFormat/>
    <w:rsid w:val="006440E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313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6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20B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CB2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6440E2"/>
    <w:rPr>
      <w:b/>
      <w:bCs/>
    </w:rPr>
  </w:style>
  <w:style w:type="character" w:styleId="af">
    <w:name w:val="Book Title"/>
    <w:basedOn w:val="a0"/>
    <w:uiPriority w:val="33"/>
    <w:qFormat/>
    <w:rsid w:val="006440E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-p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uy/TjVhLoxaiGsq3PAK+qSfWqg==">AMUW2mWUkDJdPNd3XrYTPcGKmlsYVLu/SJbkc8529mr7t4O9YHKtU6RC60Nr7/P+1Uw2zdzoXHufGZlo4OIhiT8bcfuOmj2t9YpcWAttL01ptSDJt1hddwyu6y7rvcxEAbEvhKMaoozf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Kusleev Andrey</cp:lastModifiedBy>
  <cp:revision>3</cp:revision>
  <dcterms:created xsi:type="dcterms:W3CDTF">2019-09-16T11:25:00Z</dcterms:created>
  <dcterms:modified xsi:type="dcterms:W3CDTF">2019-09-16T11:27:00Z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Svetlana.Rogovaya@RU.nestle.com</vt:lpwstr>
  </property>
  <property fmtid="{D5CDD505-2E9C-101B-9397-08002B2CF9AE}" pid="5" name="MSIP_Label_1ada0a2f-b917-4d51-b0d0-d418a10c8b23_SetDate">
    <vt:lpwstr>2019-08-12T13:59:27.6742176Z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32fcfa2f-4825-4c73-89bd-5dea586d801e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